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72" w:rsidRPr="009B614E" w:rsidRDefault="00B67572" w:rsidP="00B67572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B614E">
        <w:rPr>
          <w:rFonts w:ascii="Times New Roman" w:hAnsi="Times New Roman" w:cs="Times New Roman"/>
          <w:b/>
          <w:color w:val="C00000"/>
          <w:sz w:val="28"/>
          <w:szCs w:val="28"/>
        </w:rPr>
        <w:t>ЛИЧНАЯ ГИГИЕНА</w:t>
      </w:r>
    </w:p>
    <w:p w:rsidR="00B67572" w:rsidRDefault="00B67572" w:rsidP="00B67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6738" w:rsidRPr="00B67572" w:rsidRDefault="00B67572" w:rsidP="009B61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7572">
        <w:rPr>
          <w:rFonts w:ascii="Times New Roman" w:hAnsi="Times New Roman" w:cs="Times New Roman"/>
          <w:sz w:val="28"/>
          <w:szCs w:val="28"/>
        </w:rPr>
        <w:t>Личная гигиена – это поведение человека, направленное на гигиеническое содержание тела (кожи, волос, ногтей, зубов), обуви и одежды, жилища, закаливание организма. Является неотъемлемой частью здорового образа жизни.</w:t>
      </w:r>
    </w:p>
    <w:p w:rsidR="004B29A4" w:rsidRDefault="009B614E" w:rsidP="009B61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Первоочередным является соблюдение чистоты тела. На грязной коже поселяются микроорганизмы, что приводит к закупорке протоков желез, в результате нарушается их деятельность, развиваются гнойничковые и грибковые заболевания. Мыло</w:t>
      </w:r>
      <w:r w:rsidR="004B29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уникальное изобретение человечества, которое позволяет уничтожить до 93 %</w:t>
      </w:r>
      <w:r w:rsidR="004B29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вредных </w:t>
      </w:r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микроорганизмов. </w:t>
      </w:r>
      <w:r w:rsidR="004B29A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>е забыва</w:t>
      </w:r>
      <w:r w:rsidR="004B29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йте </w:t>
      </w:r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>мыть руки перед едой, перед работой с продуктами, после посещения туалета</w:t>
      </w:r>
      <w:r w:rsidR="004B29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ежедневно принимать душ. </w:t>
      </w:r>
    </w:p>
    <w:p w:rsidR="009B614E" w:rsidRPr="009B614E" w:rsidRDefault="009B614E" w:rsidP="009B61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 белья и одежды в чистоте, а также соответствие ее сезону и климатическим условиям, является одним из важнейших критериев личной гигиены. Одежда используется человеком для защиты тела от неблагоприятных факторов внешней среды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</w:t>
      </w:r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>редостерегает организм от появления простудных заболеваний. Как одежда, так и обувь должна быть легкой, удобной, не стеснять движений, не нарушать кровообращение и дыхание.</w:t>
      </w:r>
    </w:p>
    <w:p w:rsidR="009B614E" w:rsidRPr="009B614E" w:rsidRDefault="009B614E" w:rsidP="009B61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личной гигиене большое значение имеет здоровое состояние зубов, десен, слизистой оболочки рта. Это важно для нормального процесса питания, для профилактики желудочно-кишечных заболеваний. При недостаточном уходе за полостью рта могут развиваться болезни зубов, например, кариес. </w:t>
      </w:r>
    </w:p>
    <w:p w:rsidR="00B67572" w:rsidRPr="009B614E" w:rsidRDefault="00B67572" w:rsidP="009B614E">
      <w:pPr>
        <w:spacing w:after="0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B614E">
        <w:rPr>
          <w:rFonts w:ascii="Times New Roman" w:hAnsi="Times New Roman" w:cs="Times New Roman"/>
          <w:color w:val="C00000"/>
          <w:sz w:val="28"/>
          <w:szCs w:val="28"/>
        </w:rPr>
        <w:t>Систематическое невнимательное отношение к гигиеническим условиям жизни ухудшает здоровье и снижает работоспособность.</w:t>
      </w:r>
    </w:p>
    <w:p w:rsidR="00B67572" w:rsidRDefault="00B67572" w:rsidP="00B67572">
      <w:pPr>
        <w:spacing w:after="0"/>
      </w:pPr>
    </w:p>
    <w:sectPr w:rsidR="00B67572" w:rsidSect="00EF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572"/>
    <w:rsid w:val="004B29A4"/>
    <w:rsid w:val="007401E1"/>
    <w:rsid w:val="009B614E"/>
    <w:rsid w:val="00B67572"/>
    <w:rsid w:val="00E840DC"/>
    <w:rsid w:val="00EF7145"/>
    <w:rsid w:val="00FA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BFD0C-2EA5-4DDB-A640-685E560B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4</cp:revision>
  <dcterms:created xsi:type="dcterms:W3CDTF">2019-06-04T07:06:00Z</dcterms:created>
  <dcterms:modified xsi:type="dcterms:W3CDTF">2019-06-06T08:22:00Z</dcterms:modified>
</cp:coreProperties>
</file>