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5A" w:rsidRDefault="00F07C5A" w:rsidP="00F07C5A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У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>р</w:t>
      </w:r>
      <w:r>
        <w:rPr>
          <w:rFonts w:ascii="Times New Roman" w:hAnsi="Times New Roman"/>
          <w:b/>
          <w:sz w:val="29"/>
          <w:szCs w:val="29"/>
          <w:lang w:eastAsia="ru-RU"/>
        </w:rPr>
        <w:t>овень средней заработной платы по категориям в 2020-2021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 г. </w:t>
      </w:r>
    </w:p>
    <w:p w:rsidR="00F07C5A" w:rsidRPr="00170AD3" w:rsidRDefault="00F07C5A" w:rsidP="00F07C5A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согласно реализации Указа Президента РФ от 07.05.2012г. №597 </w:t>
      </w:r>
    </w:p>
    <w:p w:rsidR="00F07C5A" w:rsidRPr="00121542" w:rsidRDefault="00F07C5A" w:rsidP="00F07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>"О мероприятиях по реализации государственной социальной политики</w:t>
      </w:r>
      <w:r w:rsidRPr="00121542">
        <w:rPr>
          <w:rFonts w:ascii="Times New Roman" w:hAnsi="Times New Roman"/>
          <w:sz w:val="29"/>
          <w:szCs w:val="29"/>
          <w:lang w:eastAsia="ru-RU"/>
        </w:rPr>
        <w:t>"</w:t>
      </w:r>
    </w:p>
    <w:p w:rsidR="00F07C5A" w:rsidRDefault="00F07C5A" w:rsidP="00F07C5A"/>
    <w:tbl>
      <w:tblPr>
        <w:tblW w:w="8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735"/>
        <w:gridCol w:w="2410"/>
        <w:gridCol w:w="2237"/>
      </w:tblGrid>
      <w:tr w:rsidR="00F07C5A" w:rsidRPr="00A148B4" w:rsidTr="008B57E5">
        <w:trPr>
          <w:trHeight w:val="300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:rsidR="00F07C5A" w:rsidRPr="00170AD3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Категория персонала </w:t>
            </w:r>
          </w:p>
        </w:tc>
        <w:tc>
          <w:tcPr>
            <w:tcW w:w="6382" w:type="dxa"/>
            <w:gridSpan w:val="3"/>
            <w:vAlign w:val="center"/>
          </w:tcPr>
          <w:p w:rsidR="00F07C5A" w:rsidRPr="00121542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рублей </w:t>
            </w:r>
          </w:p>
        </w:tc>
      </w:tr>
      <w:tr w:rsidR="00F07C5A" w:rsidRPr="00A148B4" w:rsidTr="008B57E5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07C5A" w:rsidRPr="00121542" w:rsidRDefault="00F07C5A" w:rsidP="008B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07C5A" w:rsidRPr="00382DCA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F07C5A" w:rsidRPr="00382DCA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 месяцев 2021 года</w:t>
            </w:r>
          </w:p>
        </w:tc>
        <w:tc>
          <w:tcPr>
            <w:tcW w:w="2237" w:type="dxa"/>
            <w:vAlign w:val="center"/>
          </w:tcPr>
          <w:p w:rsidR="00F07C5A" w:rsidRPr="00121542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% роста</w:t>
            </w:r>
          </w:p>
        </w:tc>
      </w:tr>
      <w:tr w:rsidR="00F07C5A" w:rsidRPr="00A148B4" w:rsidTr="008B57E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F07C5A" w:rsidRPr="00121542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Врачебный персонал</w:t>
            </w:r>
          </w:p>
        </w:tc>
        <w:tc>
          <w:tcPr>
            <w:tcW w:w="1735" w:type="dxa"/>
            <w:vAlign w:val="center"/>
          </w:tcPr>
          <w:p w:rsidR="00F07C5A" w:rsidRPr="00526724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sz w:val="24"/>
                <w:szCs w:val="24"/>
                <w:lang w:eastAsia="ru-RU"/>
              </w:rPr>
              <w:t>106,01</w:t>
            </w:r>
          </w:p>
        </w:tc>
        <w:tc>
          <w:tcPr>
            <w:tcW w:w="2410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105,36</w:t>
            </w:r>
          </w:p>
        </w:tc>
        <w:tc>
          <w:tcPr>
            <w:tcW w:w="2237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-0,7</w:t>
            </w:r>
          </w:p>
        </w:tc>
      </w:tr>
      <w:tr w:rsidR="00F07C5A" w:rsidRPr="00A148B4" w:rsidTr="008B57E5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F07C5A" w:rsidRPr="00121542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Средний медицинский персонал</w:t>
            </w:r>
          </w:p>
        </w:tc>
        <w:tc>
          <w:tcPr>
            <w:tcW w:w="1735" w:type="dxa"/>
            <w:vAlign w:val="center"/>
          </w:tcPr>
          <w:p w:rsidR="00F07C5A" w:rsidRPr="00526724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2410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2237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-2,7</w:t>
            </w:r>
          </w:p>
        </w:tc>
      </w:tr>
      <w:tr w:rsidR="00F07C5A" w:rsidRPr="00A148B4" w:rsidTr="008B57E5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F07C5A" w:rsidRPr="00121542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Младший медицинский персонал</w:t>
            </w:r>
          </w:p>
        </w:tc>
        <w:tc>
          <w:tcPr>
            <w:tcW w:w="1735" w:type="dxa"/>
            <w:vAlign w:val="center"/>
          </w:tcPr>
          <w:p w:rsidR="00F07C5A" w:rsidRPr="00526724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sz w:val="24"/>
                <w:szCs w:val="24"/>
                <w:lang w:eastAsia="ru-RU"/>
              </w:rPr>
              <w:t>35,49</w:t>
            </w:r>
          </w:p>
        </w:tc>
        <w:tc>
          <w:tcPr>
            <w:tcW w:w="2410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33,18</w:t>
            </w:r>
          </w:p>
        </w:tc>
        <w:tc>
          <w:tcPr>
            <w:tcW w:w="2237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-6,5</w:t>
            </w:r>
          </w:p>
        </w:tc>
      </w:tr>
      <w:tr w:rsidR="00F07C5A" w:rsidRPr="00A148B4" w:rsidTr="008B57E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F07C5A" w:rsidRPr="00170AD3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35" w:type="dxa"/>
            <w:vAlign w:val="center"/>
          </w:tcPr>
          <w:p w:rsidR="00F07C5A" w:rsidRPr="00526724" w:rsidRDefault="00F07C5A" w:rsidP="008B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63,45</w:t>
            </w:r>
          </w:p>
        </w:tc>
        <w:tc>
          <w:tcPr>
            <w:tcW w:w="2410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62,01</w:t>
            </w:r>
          </w:p>
        </w:tc>
        <w:tc>
          <w:tcPr>
            <w:tcW w:w="2237" w:type="dxa"/>
            <w:vAlign w:val="center"/>
          </w:tcPr>
          <w:p w:rsidR="00F07C5A" w:rsidRPr="00526724" w:rsidRDefault="00F07C5A" w:rsidP="008B57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-2,3</w:t>
            </w:r>
          </w:p>
        </w:tc>
      </w:tr>
    </w:tbl>
    <w:p w:rsidR="00F07C5A" w:rsidRPr="00C5593F" w:rsidRDefault="00F07C5A" w:rsidP="00F07C5A"/>
    <w:p w:rsidR="003D17EE" w:rsidRDefault="003D17EE">
      <w:bookmarkStart w:id="0" w:name="_GoBack"/>
      <w:bookmarkEnd w:id="0"/>
    </w:p>
    <w:sectPr w:rsidR="003D17EE" w:rsidSect="005C2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A"/>
    <w:rsid w:val="0035573E"/>
    <w:rsid w:val="003D17EE"/>
    <w:rsid w:val="003D22DB"/>
    <w:rsid w:val="00F0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</dc:creator>
  <cp:lastModifiedBy>Прокина</cp:lastModifiedBy>
  <cp:revision>1</cp:revision>
  <dcterms:created xsi:type="dcterms:W3CDTF">2021-11-08T10:46:00Z</dcterms:created>
  <dcterms:modified xsi:type="dcterms:W3CDTF">2021-11-08T10:47:00Z</dcterms:modified>
</cp:coreProperties>
</file>